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91" w:rsidRDefault="00167F9A" w:rsidP="00167F9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AB9AB2" wp14:editId="735A59C8">
            <wp:extent cx="2930236" cy="906605"/>
            <wp:effectExtent l="0" t="0" r="3810" b="8255"/>
            <wp:docPr id="1" name="Picture 1" descr="C:\Users\showell\Desktop\h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ell\Desktop\h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97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62" w:rsidRDefault="000B1091" w:rsidP="000B1091">
      <w:pPr>
        <w:jc w:val="center"/>
        <w:rPr>
          <w:b/>
          <w:sz w:val="24"/>
          <w:szCs w:val="24"/>
          <w:u w:val="single"/>
        </w:rPr>
      </w:pPr>
      <w:r w:rsidRPr="00167F9A">
        <w:rPr>
          <w:b/>
          <w:sz w:val="24"/>
          <w:szCs w:val="24"/>
          <w:u w:val="single"/>
        </w:rPr>
        <w:t>Recruitment and Staffing</w:t>
      </w:r>
      <w:r w:rsidR="00AD275A">
        <w:rPr>
          <w:b/>
          <w:sz w:val="24"/>
          <w:szCs w:val="24"/>
          <w:u w:val="single"/>
        </w:rPr>
        <w:t xml:space="preserve"> (</w:t>
      </w:r>
      <w:r w:rsidR="009731FE">
        <w:rPr>
          <w:b/>
          <w:sz w:val="24"/>
          <w:szCs w:val="24"/>
          <w:u w:val="single"/>
        </w:rPr>
        <w:t>Grades 29+/E+</w:t>
      </w:r>
      <w:r w:rsidR="00AD275A">
        <w:rPr>
          <w:b/>
          <w:sz w:val="24"/>
          <w:szCs w:val="24"/>
          <w:u w:val="single"/>
        </w:rPr>
        <w:t>)</w:t>
      </w:r>
    </w:p>
    <w:p w:rsidR="00AD275A" w:rsidRDefault="00AD275A" w:rsidP="00AD27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contact: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Nicole Torsella Harris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Executive Recruiter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Division of Human Resources, Recruitment and Staffing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3401 Walnut Street, Suite 521A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Philadelphia, PA 19104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215-898-6050</w:t>
      </w:r>
    </w:p>
    <w:p w:rsidR="00AD275A" w:rsidRPr="00AD275A" w:rsidRDefault="00AD275A" w:rsidP="00AD275A">
      <w:pPr>
        <w:spacing w:after="0" w:line="240" w:lineRule="auto"/>
        <w:jc w:val="center"/>
        <w:rPr>
          <w:b/>
          <w:sz w:val="20"/>
          <w:szCs w:val="20"/>
        </w:rPr>
      </w:pPr>
      <w:r w:rsidRPr="00AD275A">
        <w:rPr>
          <w:b/>
          <w:sz w:val="20"/>
          <w:szCs w:val="20"/>
        </w:rPr>
        <w:t>ntharris@upenn.edu</w:t>
      </w:r>
    </w:p>
    <w:p w:rsidR="00AD275A" w:rsidRPr="00AD275A" w:rsidRDefault="00AD275A" w:rsidP="00AD275A">
      <w:pPr>
        <w:jc w:val="center"/>
        <w:rPr>
          <w:b/>
          <w:sz w:val="24"/>
          <w:szCs w:val="24"/>
        </w:rPr>
      </w:pPr>
    </w:p>
    <w:p w:rsidR="004B0D4A" w:rsidRPr="00AD275A" w:rsidRDefault="004B0D4A" w:rsidP="00AD275A">
      <w:pPr>
        <w:spacing w:line="240" w:lineRule="auto"/>
        <w:rPr>
          <w:b/>
        </w:rPr>
      </w:pPr>
      <w:r w:rsidRPr="00167F9A">
        <w:rPr>
          <w:b/>
        </w:rPr>
        <w:t xml:space="preserve">Advertising strategy (beyond Inside Higher Ed and HERC) </w:t>
      </w:r>
      <w:r w:rsidRPr="00167F9A">
        <w:t>–</w:t>
      </w:r>
      <w:r w:rsidR="004E1104" w:rsidRPr="00167F9A">
        <w:t>Development of</w:t>
      </w:r>
      <w:r w:rsidR="000C7C0D" w:rsidRPr="00167F9A">
        <w:t xml:space="preserve"> </w:t>
      </w:r>
      <w:r w:rsidR="007C09AF" w:rsidRPr="00167F9A">
        <w:t xml:space="preserve">job posting site list </w:t>
      </w:r>
      <w:r w:rsidR="000C7C0D" w:rsidRPr="00167F9A">
        <w:t xml:space="preserve">with price and </w:t>
      </w:r>
      <w:r w:rsidR="004E1104" w:rsidRPr="00167F9A">
        <w:t>assistance</w:t>
      </w:r>
      <w:r w:rsidR="000C7C0D" w:rsidRPr="00167F9A">
        <w:t xml:space="preserve"> with the development of ad content</w:t>
      </w:r>
    </w:p>
    <w:p w:rsidR="00731362" w:rsidRPr="00167F9A" w:rsidRDefault="000C7C0D">
      <w:r w:rsidRPr="00167F9A">
        <w:rPr>
          <w:b/>
        </w:rPr>
        <w:t>Development of Search S</w:t>
      </w:r>
      <w:r w:rsidR="00731362" w:rsidRPr="00167F9A">
        <w:rPr>
          <w:b/>
        </w:rPr>
        <w:t>trategy</w:t>
      </w:r>
      <w:r w:rsidRPr="00167F9A">
        <w:t xml:space="preserve"> – Creation of </w:t>
      </w:r>
      <w:r w:rsidR="00A16D1D" w:rsidRPr="00167F9A">
        <w:t>search strategy, including ad strategy</w:t>
      </w:r>
      <w:r w:rsidR="004E1104" w:rsidRPr="00167F9A">
        <w:t xml:space="preserve">, </w:t>
      </w:r>
      <w:r w:rsidR="00A16D1D" w:rsidRPr="00167F9A">
        <w:t>target organization</w:t>
      </w:r>
      <w:r w:rsidR="004E1104" w:rsidRPr="00167F9A">
        <w:t xml:space="preserve"> and title list, screening questions and</w:t>
      </w:r>
      <w:r w:rsidR="00A16D1D" w:rsidRPr="00167F9A">
        <w:t xml:space="preserve"> </w:t>
      </w:r>
      <w:r w:rsidR="00167F9A">
        <w:t>proposed timeline for execution</w:t>
      </w:r>
    </w:p>
    <w:p w:rsidR="00731362" w:rsidRPr="00167F9A" w:rsidRDefault="00A16D1D">
      <w:r w:rsidRPr="00167F9A">
        <w:rPr>
          <w:b/>
        </w:rPr>
        <w:t>Stakeholder M</w:t>
      </w:r>
      <w:r w:rsidR="00731362" w:rsidRPr="00167F9A">
        <w:rPr>
          <w:b/>
        </w:rPr>
        <w:t>eetings</w:t>
      </w:r>
      <w:r w:rsidRPr="00167F9A">
        <w:t xml:space="preserve"> – Information gathering meeting with Hiring Manager and other key direct reports and/or colleagues to review and prioritize des</w:t>
      </w:r>
      <w:r w:rsidR="00167F9A">
        <w:t>ired skill set and competencies</w:t>
      </w:r>
    </w:p>
    <w:p w:rsidR="00731362" w:rsidRPr="00167F9A" w:rsidRDefault="00A16D1D">
      <w:r w:rsidRPr="00167F9A">
        <w:rPr>
          <w:b/>
        </w:rPr>
        <w:t>Research and S</w:t>
      </w:r>
      <w:r w:rsidR="00731362" w:rsidRPr="00167F9A">
        <w:rPr>
          <w:b/>
        </w:rPr>
        <w:t>ourcing</w:t>
      </w:r>
      <w:r w:rsidRPr="00167F9A">
        <w:t xml:space="preserve"> – Develop list of target organizations and individuals as potential sources</w:t>
      </w:r>
      <w:r w:rsidR="00167F9A">
        <w:t xml:space="preserve"> of referrals and/or candidates</w:t>
      </w:r>
    </w:p>
    <w:p w:rsidR="00347C80" w:rsidRPr="00167F9A" w:rsidRDefault="00A16D1D">
      <w:r w:rsidRPr="00167F9A">
        <w:rPr>
          <w:b/>
        </w:rPr>
        <w:t>I</w:t>
      </w:r>
      <w:r w:rsidR="004E1104" w:rsidRPr="00167F9A">
        <w:rPr>
          <w:b/>
        </w:rPr>
        <w:t>dentification and Recruitment of C</w:t>
      </w:r>
      <w:r w:rsidR="00731362" w:rsidRPr="00167F9A">
        <w:rPr>
          <w:b/>
        </w:rPr>
        <w:t>andidates</w:t>
      </w:r>
      <w:r w:rsidR="00347C80" w:rsidRPr="00167F9A">
        <w:t xml:space="preserve"> – </w:t>
      </w:r>
      <w:r w:rsidR="004E1104" w:rsidRPr="00167F9A">
        <w:t>Review of PeopleAdmin applicants and p</w:t>
      </w:r>
      <w:r w:rsidR="00347C80" w:rsidRPr="00167F9A">
        <w:t>roactive re</w:t>
      </w:r>
      <w:r w:rsidR="00167F9A">
        <w:t>cruitment of passive candidates</w:t>
      </w:r>
    </w:p>
    <w:p w:rsidR="004B0D4A" w:rsidRPr="00167F9A" w:rsidRDefault="00347C80">
      <w:r w:rsidRPr="00167F9A">
        <w:rPr>
          <w:b/>
        </w:rPr>
        <w:t>Communication Strategy with A</w:t>
      </w:r>
      <w:r w:rsidR="004B0D4A" w:rsidRPr="00167F9A">
        <w:rPr>
          <w:b/>
        </w:rPr>
        <w:t>pplicants</w:t>
      </w:r>
      <w:r w:rsidRPr="00167F9A">
        <w:t xml:space="preserve"> – In keeping with timeline, development of ongoing communication plan for all applicants</w:t>
      </w:r>
      <w:r w:rsidR="006D258B">
        <w:t xml:space="preserve"> </w:t>
      </w:r>
      <w:r w:rsidR="00150E02" w:rsidRPr="00150E02">
        <w:rPr>
          <w:b/>
        </w:rPr>
        <w:t>(</w:t>
      </w:r>
      <w:r w:rsidRPr="00167F9A">
        <w:t>screened, selected for interview and rejected</w:t>
      </w:r>
      <w:r w:rsidR="006D258B" w:rsidRPr="00150E02">
        <w:rPr>
          <w:b/>
        </w:rPr>
        <w:t>)</w:t>
      </w:r>
      <w:r w:rsidRPr="00150E02">
        <w:t xml:space="preserve"> </w:t>
      </w:r>
      <w:r w:rsidRPr="00167F9A">
        <w:t xml:space="preserve"> </w:t>
      </w:r>
    </w:p>
    <w:p w:rsidR="00731362" w:rsidRPr="00167F9A" w:rsidRDefault="004E1104">
      <w:r w:rsidRPr="00167F9A">
        <w:rPr>
          <w:b/>
        </w:rPr>
        <w:t>Q</w:t>
      </w:r>
      <w:r w:rsidR="00731362" w:rsidRPr="00167F9A">
        <w:rPr>
          <w:b/>
        </w:rPr>
        <w:t>ualifyin</w:t>
      </w:r>
      <w:r w:rsidRPr="00167F9A">
        <w:rPr>
          <w:b/>
        </w:rPr>
        <w:t>g Q</w:t>
      </w:r>
      <w:r w:rsidR="00731362" w:rsidRPr="00167F9A">
        <w:rPr>
          <w:b/>
        </w:rPr>
        <w:t>uestions</w:t>
      </w:r>
      <w:r w:rsidRPr="00167F9A">
        <w:t xml:space="preserve"> – Development of </w:t>
      </w:r>
      <w:r w:rsidR="007C09AF" w:rsidRPr="00167F9A">
        <w:t xml:space="preserve">behavioral based </w:t>
      </w:r>
      <w:r w:rsidRPr="00167F9A">
        <w:t xml:space="preserve">screening questions </w:t>
      </w:r>
      <w:r w:rsidR="008A12E2" w:rsidRPr="00167F9A">
        <w:t xml:space="preserve">(used for phone screens and interviews) </w:t>
      </w:r>
      <w:r w:rsidRPr="00167F9A">
        <w:t>ba</w:t>
      </w:r>
      <w:r w:rsidR="00167F9A">
        <w:t>sed on job description from PIQ</w:t>
      </w:r>
    </w:p>
    <w:p w:rsidR="00731362" w:rsidRPr="00167F9A" w:rsidRDefault="004E1104">
      <w:r w:rsidRPr="00167F9A">
        <w:rPr>
          <w:b/>
        </w:rPr>
        <w:t>Phone S</w:t>
      </w:r>
      <w:r w:rsidR="00731362" w:rsidRPr="00167F9A">
        <w:rPr>
          <w:b/>
        </w:rPr>
        <w:t>creens</w:t>
      </w:r>
      <w:r w:rsidRPr="00167F9A">
        <w:t xml:space="preserve"> – Phone screen and presentation of qualification against job </w:t>
      </w:r>
      <w:r w:rsidR="00167F9A">
        <w:t>specification to hiring manager</w:t>
      </w:r>
    </w:p>
    <w:p w:rsidR="00731362" w:rsidRPr="00167F9A" w:rsidRDefault="004E1104">
      <w:r w:rsidRPr="00167F9A">
        <w:rPr>
          <w:b/>
        </w:rPr>
        <w:t>Presentation of Weekly Candidate R</w:t>
      </w:r>
      <w:r w:rsidR="00731362" w:rsidRPr="00167F9A">
        <w:rPr>
          <w:b/>
        </w:rPr>
        <w:t>eport</w:t>
      </w:r>
      <w:r w:rsidRPr="00167F9A">
        <w:rPr>
          <w:b/>
        </w:rPr>
        <w:t xml:space="preserve"> </w:t>
      </w:r>
      <w:r w:rsidRPr="00167F9A">
        <w:t xml:space="preserve">– Weekly chart with </w:t>
      </w:r>
      <w:r w:rsidR="00167F9A">
        <w:t>update on all active candidates</w:t>
      </w:r>
    </w:p>
    <w:p w:rsidR="004B0D4A" w:rsidRPr="00167F9A" w:rsidRDefault="004E1104">
      <w:r w:rsidRPr="00150E02">
        <w:rPr>
          <w:b/>
        </w:rPr>
        <w:t>First R</w:t>
      </w:r>
      <w:r w:rsidR="00731362" w:rsidRPr="00150E02">
        <w:rPr>
          <w:b/>
        </w:rPr>
        <w:t xml:space="preserve">ound </w:t>
      </w:r>
      <w:r w:rsidR="00150E02" w:rsidRPr="00150E02">
        <w:rPr>
          <w:b/>
        </w:rPr>
        <w:t>Interviews</w:t>
      </w:r>
      <w:r w:rsidRPr="00150E02">
        <w:t xml:space="preserve"> </w:t>
      </w:r>
      <w:r w:rsidRPr="00167F9A">
        <w:t>– Participation in first round interviews, assistan</w:t>
      </w:r>
      <w:r w:rsidR="007C09AF" w:rsidRPr="00167F9A">
        <w:t>ce</w:t>
      </w:r>
      <w:r w:rsidRPr="00167F9A">
        <w:t xml:space="preserve"> with development of interview questions, interv</w:t>
      </w:r>
      <w:r w:rsidR="00167F9A">
        <w:t>iew format and ranking criteria</w:t>
      </w:r>
    </w:p>
    <w:p w:rsidR="00731362" w:rsidRPr="00167F9A" w:rsidRDefault="004E1104">
      <w:r w:rsidRPr="00167F9A">
        <w:rPr>
          <w:b/>
        </w:rPr>
        <w:t>M</w:t>
      </w:r>
      <w:r w:rsidR="004B0D4A" w:rsidRPr="00167F9A">
        <w:rPr>
          <w:b/>
        </w:rPr>
        <w:t xml:space="preserve">anagement of </w:t>
      </w:r>
      <w:r w:rsidRPr="00167F9A">
        <w:rPr>
          <w:b/>
        </w:rPr>
        <w:t>R</w:t>
      </w:r>
      <w:r w:rsidR="004B0D4A" w:rsidRPr="00167F9A">
        <w:rPr>
          <w:b/>
        </w:rPr>
        <w:t>eferences</w:t>
      </w:r>
      <w:r w:rsidRPr="00167F9A">
        <w:t xml:space="preserve"> –</w:t>
      </w:r>
      <w:r w:rsidR="00445E10" w:rsidRPr="00167F9A">
        <w:t xml:space="preserve"> Contact all references, provide w</w:t>
      </w:r>
      <w:r w:rsidR="00167F9A">
        <w:t xml:space="preserve">ritten report to </w:t>
      </w:r>
      <w:r w:rsidR="00A904C4" w:rsidRPr="00150E02">
        <w:rPr>
          <w:b/>
        </w:rPr>
        <w:t>H</w:t>
      </w:r>
      <w:r w:rsidR="00167F9A">
        <w:t xml:space="preserve">iring </w:t>
      </w:r>
      <w:r w:rsidR="00A904C4" w:rsidRPr="00150E02">
        <w:rPr>
          <w:b/>
        </w:rPr>
        <w:t>M</w:t>
      </w:r>
      <w:r w:rsidR="00167F9A">
        <w:t>anager</w:t>
      </w:r>
    </w:p>
    <w:p w:rsidR="00167F9A" w:rsidRDefault="004E1104">
      <w:r w:rsidRPr="00167F9A">
        <w:rPr>
          <w:b/>
        </w:rPr>
        <w:t>Interviews Finalist C</w:t>
      </w:r>
      <w:r w:rsidR="00731362" w:rsidRPr="00167F9A">
        <w:rPr>
          <w:b/>
        </w:rPr>
        <w:t>andidates</w:t>
      </w:r>
      <w:r w:rsidR="00445E10" w:rsidRPr="00167F9A">
        <w:t xml:space="preserve"> – Partic</w:t>
      </w:r>
      <w:r w:rsidR="00167F9A">
        <w:t>ipate in final round interviews</w:t>
      </w:r>
    </w:p>
    <w:p w:rsidR="004B0D4A" w:rsidRPr="00167F9A" w:rsidRDefault="004E1104" w:rsidP="004B0D4A">
      <w:pPr>
        <w:rPr>
          <w:color w:val="1F497D"/>
        </w:rPr>
      </w:pPr>
      <w:r w:rsidRPr="00167F9A">
        <w:rPr>
          <w:b/>
        </w:rPr>
        <w:t>Relocation D</w:t>
      </w:r>
      <w:r w:rsidR="004B0D4A" w:rsidRPr="00167F9A">
        <w:rPr>
          <w:b/>
        </w:rPr>
        <w:t>iscussion</w:t>
      </w:r>
      <w:r w:rsidR="00445E10" w:rsidRPr="00167F9A">
        <w:t xml:space="preserve"> – Facilitate relocation assistan</w:t>
      </w:r>
      <w:r w:rsidR="00A904C4">
        <w:t>ce</w:t>
      </w:r>
      <w:r w:rsidR="00445E10" w:rsidRPr="00167F9A">
        <w:t xml:space="preserve"> with University </w:t>
      </w:r>
      <w:r w:rsidR="00167F9A">
        <w:t>relocation vendor</w:t>
      </w:r>
      <w:r w:rsidR="004B0D4A" w:rsidRPr="00167F9A">
        <w:rPr>
          <w:color w:val="1F497D"/>
        </w:rPr>
        <w:t>              </w:t>
      </w:r>
    </w:p>
    <w:sectPr w:rsidR="004B0D4A" w:rsidRPr="00167F9A" w:rsidSect="00AD27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62"/>
    <w:rsid w:val="000B1091"/>
    <w:rsid w:val="000C7C0D"/>
    <w:rsid w:val="00150E02"/>
    <w:rsid w:val="00167F9A"/>
    <w:rsid w:val="00347C80"/>
    <w:rsid w:val="003B0AB4"/>
    <w:rsid w:val="003C755E"/>
    <w:rsid w:val="00445E10"/>
    <w:rsid w:val="00477E63"/>
    <w:rsid w:val="004B0D4A"/>
    <w:rsid w:val="004E1104"/>
    <w:rsid w:val="00575CC7"/>
    <w:rsid w:val="00653824"/>
    <w:rsid w:val="006D258B"/>
    <w:rsid w:val="006F3774"/>
    <w:rsid w:val="00731362"/>
    <w:rsid w:val="007C09AF"/>
    <w:rsid w:val="008A12E2"/>
    <w:rsid w:val="009731FE"/>
    <w:rsid w:val="00A16D1D"/>
    <w:rsid w:val="00A85DCA"/>
    <w:rsid w:val="00A904C4"/>
    <w:rsid w:val="00AD275A"/>
    <w:rsid w:val="00B6793F"/>
    <w:rsid w:val="00D06548"/>
    <w:rsid w:val="00D708B7"/>
    <w:rsid w:val="00D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98B70-6758-4453-BA23-9DE4568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A0FF4BF62645A23B830E6340BCDE" ma:contentTypeVersion="1" ma:contentTypeDescription="Create a new document." ma:contentTypeScope="" ma:versionID="a7c535621920cbb66f9555049a0c21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d7ba57aa128fd135391ae50d4f1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AD95-E665-4C1E-AC0E-8779478CE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A1D99-1044-40DF-8520-4614304FD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603C6A-6C0C-4B4B-9BFF-5AF9D52EA5F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023212-FA69-4F95-BC72-97C14889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Staffing (29 and E up)</vt:lpstr>
    </vt:vector>
  </TitlesOfParts>
  <Company>The Wharton School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Staffing (29 and E up)</dc:title>
  <dc:creator>Torsella-Harris, Nicole</dc:creator>
  <cp:lastModifiedBy>Kec, Julia</cp:lastModifiedBy>
  <cp:revision>2</cp:revision>
  <cp:lastPrinted>2013-10-23T13:49:00Z</cp:lastPrinted>
  <dcterms:created xsi:type="dcterms:W3CDTF">2017-04-17T19:51:00Z</dcterms:created>
  <dcterms:modified xsi:type="dcterms:W3CDTF">2017-04-17T19:51:00Z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0x0101001F59A0FF4BF62645A23B830E6340BCDE</vt:lpwstr>
  </property>
</Properties>
</file>